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color w:val="000000"/>
          <w:kern w:val="0"/>
          <w:sz w:val="32"/>
          <w:szCs w:val="28"/>
        </w:rPr>
      </w:pPr>
      <w:bookmarkStart w:id="0" w:name="_GoBack"/>
      <w:r>
        <w:rPr>
          <w:rFonts w:hint="eastAsia" w:ascii="Times New Roman" w:hAnsi="Times New Roman"/>
          <w:b/>
          <w:color w:val="000000"/>
          <w:kern w:val="0"/>
          <w:sz w:val="32"/>
          <w:szCs w:val="28"/>
        </w:rPr>
        <w:t>黑龙江省管理学学会</w:t>
      </w:r>
      <w:r>
        <w:rPr>
          <w:rFonts w:ascii="Times New Roman" w:hAnsi="Times New Roman"/>
          <w:b/>
          <w:color w:val="000000"/>
          <w:kern w:val="0"/>
          <w:sz w:val="32"/>
          <w:szCs w:val="28"/>
        </w:rPr>
        <w:t>2018</w:t>
      </w:r>
      <w:r>
        <w:rPr>
          <w:rFonts w:hint="eastAsia" w:ascii="Times New Roman" w:hAnsi="Times New Roman"/>
          <w:b/>
          <w:color w:val="000000"/>
          <w:kern w:val="0"/>
          <w:sz w:val="32"/>
          <w:szCs w:val="28"/>
        </w:rPr>
        <w:t>年会</w:t>
      </w:r>
    </w:p>
    <w:p>
      <w:pPr>
        <w:spacing w:line="360" w:lineRule="auto"/>
        <w:jc w:val="center"/>
        <w:rPr>
          <w:sz w:val="30"/>
          <w:szCs w:val="30"/>
          <w:u w:val="thick" w:color="800080"/>
        </w:rPr>
      </w:pPr>
      <w:r>
        <w:rPr>
          <w:rFonts w:hint="eastAsia"/>
          <w:sz w:val="30"/>
          <w:szCs w:val="30"/>
          <w:u w:val="thick" w:color="800080"/>
        </w:rPr>
        <w:t>参</w:t>
      </w:r>
      <w:r>
        <w:rPr>
          <w:sz w:val="30"/>
          <w:szCs w:val="30"/>
          <w:u w:val="thick" w:color="800080"/>
        </w:rPr>
        <w:t xml:space="preserve"> </w:t>
      </w:r>
      <w:r>
        <w:rPr>
          <w:rFonts w:hint="eastAsia"/>
          <w:sz w:val="30"/>
          <w:szCs w:val="30"/>
          <w:u w:val="thick" w:color="800080"/>
        </w:rPr>
        <w:t>会</w:t>
      </w:r>
      <w:r>
        <w:rPr>
          <w:sz w:val="30"/>
          <w:szCs w:val="30"/>
          <w:u w:val="thick" w:color="800080"/>
        </w:rPr>
        <w:t xml:space="preserve"> </w:t>
      </w:r>
      <w:r>
        <w:rPr>
          <w:rFonts w:hint="eastAsia"/>
          <w:sz w:val="30"/>
          <w:szCs w:val="30"/>
          <w:u w:val="thick" w:color="800080"/>
        </w:rPr>
        <w:t>回</w:t>
      </w:r>
      <w:r>
        <w:rPr>
          <w:sz w:val="30"/>
          <w:szCs w:val="30"/>
          <w:u w:val="thick" w:color="800080"/>
        </w:rPr>
        <w:t xml:space="preserve"> </w:t>
      </w:r>
      <w:r>
        <w:rPr>
          <w:rFonts w:hint="eastAsia"/>
          <w:sz w:val="30"/>
          <w:szCs w:val="30"/>
          <w:u w:val="thick" w:color="800080"/>
        </w:rPr>
        <w:t>执</w:t>
      </w:r>
    </w:p>
    <w:bookmarkEnd w:id="0"/>
    <w:p>
      <w:pPr>
        <w:spacing w:line="360" w:lineRule="auto"/>
        <w:jc w:val="center"/>
        <w:rPr>
          <w:sz w:val="24"/>
        </w:rPr>
      </w:pPr>
    </w:p>
    <w:tbl>
      <w:tblPr>
        <w:tblStyle w:val="4"/>
        <w:tblW w:w="7484" w:type="dxa"/>
        <w:jc w:val="center"/>
        <w:tblInd w:w="-109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364"/>
        <w:gridCol w:w="1020"/>
        <w:gridCol w:w="276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</w:tblPrEx>
        <w:trPr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ascii="Times New Roman" w:hAnsi="Times New Roma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74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2018-03-16T07:32:20Z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